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481C3" w14:textId="77777777" w:rsidR="00086F00" w:rsidRDefault="00086F00" w:rsidP="003D2AEE">
      <w:pPr>
        <w:jc w:val="right"/>
      </w:pPr>
    </w:p>
    <w:p w14:paraId="52930542" w14:textId="77777777" w:rsidR="00086F00" w:rsidRDefault="00086F00" w:rsidP="003D2AEE">
      <w:pPr>
        <w:jc w:val="right"/>
      </w:pPr>
      <w:bookmarkStart w:id="0" w:name="_GoBack"/>
      <w:bookmarkEnd w:id="0"/>
    </w:p>
    <w:p w14:paraId="6D3D92A2" w14:textId="77777777" w:rsidR="00086F00" w:rsidRDefault="00086F00" w:rsidP="003D2AEE">
      <w:pPr>
        <w:jc w:val="right"/>
      </w:pPr>
    </w:p>
    <w:p w14:paraId="6E2F5300" w14:textId="77777777" w:rsidR="00895F71" w:rsidRDefault="00CB6A9A" w:rsidP="003D2AEE">
      <w:pPr>
        <w:jc w:val="right"/>
      </w:pPr>
      <w:r>
        <w:t xml:space="preserve">Celaya, </w:t>
      </w:r>
      <w:proofErr w:type="spellStart"/>
      <w:r>
        <w:t>Gto</w:t>
      </w:r>
      <w:proofErr w:type="spellEnd"/>
      <w:r>
        <w:t>, a 0</w:t>
      </w:r>
      <w:r w:rsidR="00086F00">
        <w:t>5</w:t>
      </w:r>
      <w:r>
        <w:t xml:space="preserve"> </w:t>
      </w:r>
      <w:r w:rsidR="003A7F02">
        <w:t xml:space="preserve">de </w:t>
      </w:r>
      <w:r>
        <w:t>junio del 2017</w:t>
      </w:r>
    </w:p>
    <w:p w14:paraId="28901479" w14:textId="77777777" w:rsidR="003A7F02" w:rsidRDefault="003A7F02">
      <w:r>
        <w:t>Servicio de Administración Tributaria.</w:t>
      </w:r>
    </w:p>
    <w:p w14:paraId="3A6E27F8" w14:textId="77777777" w:rsidR="003A7F02" w:rsidRDefault="003A7F02">
      <w:r>
        <w:t>Admin</w:t>
      </w:r>
      <w:r w:rsidR="00CB6A9A">
        <w:t>istración General de Auditoría Fiscal Federal</w:t>
      </w:r>
    </w:p>
    <w:p w14:paraId="2F002FE8" w14:textId="77777777" w:rsidR="003A7F02" w:rsidRDefault="003A7F02">
      <w:r>
        <w:t>Administración Desconcentrada d</w:t>
      </w:r>
      <w:r w:rsidR="00CB6A9A">
        <w:t>e Auditoría Fiscal de Guanajuato “3”</w:t>
      </w:r>
    </w:p>
    <w:p w14:paraId="353AB6D1" w14:textId="77777777" w:rsidR="003A7F02" w:rsidRDefault="003A7F02" w:rsidP="00086F00">
      <w:pPr>
        <w:jc w:val="center"/>
      </w:pPr>
      <w:r>
        <w:t xml:space="preserve">Su oficio </w:t>
      </w:r>
      <w:r w:rsidR="00CB6A9A">
        <w:t>500-26-00-03-01-2017-0677</w:t>
      </w:r>
    </w:p>
    <w:p w14:paraId="28843A1B" w14:textId="77777777" w:rsidR="003A7F02" w:rsidRDefault="00AA2B61" w:rsidP="003A7F02">
      <w:pPr>
        <w:jc w:val="both"/>
      </w:pPr>
      <w:r>
        <w:t xml:space="preserve">Lic. Víctor Benjamín Espinoza Hernández </w:t>
      </w:r>
      <w:r w:rsidR="00FE6BE2">
        <w:t xml:space="preserve"> </w:t>
      </w:r>
      <w:r w:rsidR="003A7F02">
        <w:t xml:space="preserve">en mi carácter de Representante Legal de </w:t>
      </w:r>
      <w:proofErr w:type="spellStart"/>
      <w:r w:rsidR="003A7F02">
        <w:t>Alecsa</w:t>
      </w:r>
      <w:proofErr w:type="spellEnd"/>
      <w:r w:rsidR="003A7F02">
        <w:t xml:space="preserve"> Celaya S. de R.L. de C.V., con R.F.C. ACE050912GZ0</w:t>
      </w:r>
      <w:r w:rsidR="00FE6BE2">
        <w:t xml:space="preserve"> </w:t>
      </w:r>
      <w:r w:rsidR="003A7F02">
        <w:t xml:space="preserve"> señalando como domicilio para oír y recibir notificaciones en Av. Adolfo López Mateos número 1504, Col. La Laja, Celaya, </w:t>
      </w:r>
      <w:proofErr w:type="spellStart"/>
      <w:r w:rsidR="003A7F02">
        <w:t>Gto</w:t>
      </w:r>
      <w:proofErr w:type="spellEnd"/>
      <w:r w:rsidR="003A7F02">
        <w:t>., C.P. 38130, ante ustedes respetuosamente expongo:</w:t>
      </w:r>
    </w:p>
    <w:p w14:paraId="73B5F0E7" w14:textId="77777777" w:rsidR="006555C5" w:rsidRDefault="007E2DAE" w:rsidP="003A7F02">
      <w:pPr>
        <w:jc w:val="both"/>
      </w:pPr>
      <w:r>
        <w:t>En respuesta a la Orden de Visita No.:</w:t>
      </w:r>
      <w:r w:rsidR="00B106E1">
        <w:t xml:space="preserve"> </w:t>
      </w:r>
      <w:r>
        <w:t>COM0100015/17 Oficio No.:</w:t>
      </w:r>
      <w:r w:rsidR="00B106E1">
        <w:t xml:space="preserve"> </w:t>
      </w:r>
    </w:p>
    <w:p w14:paraId="25E7B89E" w14:textId="77777777" w:rsidR="006555C5" w:rsidRDefault="007E2DAE" w:rsidP="003A7F02">
      <w:pPr>
        <w:jc w:val="both"/>
      </w:pPr>
      <w:r>
        <w:t>500-26-00-03-01-2017-0677 el día 26 de abril del 2017; con el propósito de verificar y comprobar todas aquellas operaciones que en su carácter de tercero hayamos llevado a</w:t>
      </w:r>
      <w:r w:rsidR="00E978F1">
        <w:t xml:space="preserve"> </w:t>
      </w:r>
      <w:r>
        <w:t>cabo</w:t>
      </w:r>
      <w:r w:rsidR="00E978F1">
        <w:t xml:space="preserve"> con el contribuyente </w:t>
      </w:r>
      <w:proofErr w:type="spellStart"/>
      <w:r w:rsidR="00E978F1">
        <w:t>Toy</w:t>
      </w:r>
      <w:proofErr w:type="spellEnd"/>
      <w:r w:rsidR="00E978F1">
        <w:t xml:space="preserve"> Morelos Sociedad de Responsabilidad Limitada de Capital Variable, así como complementar la información proporcionada y relacionada.</w:t>
      </w:r>
    </w:p>
    <w:p w14:paraId="45A2520D" w14:textId="77777777" w:rsidR="00CA3795" w:rsidRDefault="00E978F1" w:rsidP="003A7F02">
      <w:pPr>
        <w:jc w:val="both"/>
      </w:pPr>
      <w:r>
        <w:t>Se entrega la información y/o documentación como sigue:</w:t>
      </w:r>
    </w:p>
    <w:p w14:paraId="7F328F97" w14:textId="77777777" w:rsidR="00E978F1" w:rsidRDefault="00926EFC" w:rsidP="00E978F1">
      <w:pPr>
        <w:pStyle w:val="Prrafodelista"/>
        <w:numPr>
          <w:ilvl w:val="0"/>
          <w:numId w:val="1"/>
        </w:numPr>
        <w:jc w:val="both"/>
      </w:pPr>
      <w:r>
        <w:t>Copia fotostática de los registros contables en donde se identifican las operaciones que se realizaron.</w:t>
      </w:r>
    </w:p>
    <w:p w14:paraId="51BB9003" w14:textId="77777777" w:rsidR="004F180A" w:rsidRDefault="004F180A" w:rsidP="004F180A">
      <w:pPr>
        <w:pStyle w:val="Prrafodelista"/>
        <w:numPr>
          <w:ilvl w:val="0"/>
          <w:numId w:val="1"/>
        </w:numPr>
        <w:jc w:val="both"/>
      </w:pPr>
      <w:r>
        <w:t>Copia fotostática de las facturas y pólizas en donde se registraron.</w:t>
      </w:r>
    </w:p>
    <w:p w14:paraId="23909C2F" w14:textId="77777777" w:rsidR="004F180A" w:rsidRDefault="004F180A" w:rsidP="004F180A">
      <w:pPr>
        <w:pStyle w:val="Prrafodelista"/>
        <w:numPr>
          <w:ilvl w:val="0"/>
          <w:numId w:val="1"/>
        </w:numPr>
        <w:jc w:val="both"/>
      </w:pPr>
      <w:r>
        <w:t xml:space="preserve">Copia fotostática DIOT  </w:t>
      </w:r>
      <w:r w:rsidR="0057052E">
        <w:t>de los meses de febrero, marzo, abril, mayo, septiembre 2014.</w:t>
      </w:r>
    </w:p>
    <w:p w14:paraId="7DC4696C" w14:textId="77777777" w:rsidR="00E978F1" w:rsidRDefault="004F180A" w:rsidP="003A7F02">
      <w:pPr>
        <w:pStyle w:val="Prrafodelista"/>
        <w:numPr>
          <w:ilvl w:val="0"/>
          <w:numId w:val="1"/>
        </w:numPr>
        <w:jc w:val="both"/>
      </w:pPr>
      <w:r>
        <w:t>Copia fotostática de las balanzas de comprobación de enero a diciembre 2014.</w:t>
      </w:r>
    </w:p>
    <w:p w14:paraId="730D56D5" w14:textId="77777777" w:rsidR="0057052E" w:rsidRDefault="0057052E" w:rsidP="003A7F02">
      <w:pPr>
        <w:pStyle w:val="Prrafodelista"/>
        <w:numPr>
          <w:ilvl w:val="0"/>
          <w:numId w:val="1"/>
        </w:numPr>
        <w:jc w:val="both"/>
      </w:pPr>
      <w:r>
        <w:t>Copia fotostática de Balance General, Estado de Resultados y Balanza de Comprobación.</w:t>
      </w:r>
    </w:p>
    <w:p w14:paraId="61C91A4B" w14:textId="77777777" w:rsidR="004F180A" w:rsidRDefault="0057052E" w:rsidP="003A7F02">
      <w:pPr>
        <w:pStyle w:val="Prrafodelista"/>
        <w:numPr>
          <w:ilvl w:val="0"/>
          <w:numId w:val="1"/>
        </w:numPr>
        <w:jc w:val="both"/>
      </w:pPr>
      <w:r>
        <w:t>Copia fotostática del Acta Cons</w:t>
      </w:r>
      <w:r w:rsidR="007C71E6">
        <w:t xml:space="preserve">titutiva, alta ante HSCP, constancia </w:t>
      </w:r>
      <w:proofErr w:type="spellStart"/>
      <w:r w:rsidR="007C71E6">
        <w:t>deobligaciones</w:t>
      </w:r>
      <w:proofErr w:type="spellEnd"/>
      <w:r w:rsidR="007C71E6">
        <w:t xml:space="preserve"> fiscales</w:t>
      </w:r>
    </w:p>
    <w:p w14:paraId="7B02A541" w14:textId="77777777" w:rsidR="00086F00" w:rsidRDefault="0057052E" w:rsidP="00086F00">
      <w:pPr>
        <w:pStyle w:val="Prrafodelista"/>
        <w:numPr>
          <w:ilvl w:val="0"/>
          <w:numId w:val="1"/>
        </w:numPr>
        <w:jc w:val="both"/>
      </w:pPr>
      <w:r>
        <w:t>Copia fotostática del representante legal.</w:t>
      </w:r>
    </w:p>
    <w:p w14:paraId="2F8AB20A" w14:textId="77777777" w:rsidR="003D2AEE" w:rsidRDefault="003D2AEE" w:rsidP="003D2AEE">
      <w:pPr>
        <w:pStyle w:val="Prrafodelista"/>
        <w:numPr>
          <w:ilvl w:val="0"/>
          <w:numId w:val="1"/>
        </w:numPr>
        <w:jc w:val="both"/>
      </w:pPr>
      <w:r>
        <w:t>Relación como cliente:</w:t>
      </w:r>
    </w:p>
    <w:p w14:paraId="76DCF42F" w14:textId="77777777" w:rsidR="006555C5" w:rsidRDefault="006555C5" w:rsidP="006555C5">
      <w:pPr>
        <w:pStyle w:val="Prrafodelista"/>
        <w:jc w:val="both"/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080"/>
        <w:gridCol w:w="1720"/>
        <w:gridCol w:w="1580"/>
      </w:tblGrid>
      <w:tr w:rsidR="003D2AEE" w:rsidRPr="003D2AEE" w14:paraId="20DE5785" w14:textId="77777777" w:rsidTr="003D2AE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1590A504" w14:textId="77777777" w:rsidR="003D2AEE" w:rsidRPr="003D2AEE" w:rsidRDefault="003D2AEE" w:rsidP="003D2AEE">
            <w:pPr>
              <w:spacing w:after="0" w:line="240" w:lineRule="auto"/>
              <w:jc w:val="center"/>
              <w:rPr>
                <w:rFonts w:eastAsia="Times New Roman" w:cs="Arial"/>
                <w:bCs/>
                <w:color w:val="FFFFFF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FFFFFF"/>
                <w:sz w:val="20"/>
                <w:lang w:eastAsia="es-MX"/>
              </w:rPr>
              <w:lastRenderedPageBreak/>
              <w:t xml:space="preserve">FECHA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69173A55" w14:textId="77777777" w:rsidR="003D2AEE" w:rsidRPr="003D2AEE" w:rsidRDefault="003D2AEE" w:rsidP="003D2AEE">
            <w:pPr>
              <w:spacing w:after="0" w:line="240" w:lineRule="auto"/>
              <w:jc w:val="center"/>
              <w:rPr>
                <w:rFonts w:eastAsia="Times New Roman" w:cs="Arial"/>
                <w:bCs/>
                <w:color w:val="FFFFFF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FFFFFF"/>
                <w:sz w:val="20"/>
                <w:lang w:eastAsia="es-MX"/>
              </w:rPr>
              <w:t>NOMBRE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3B25AB57" w14:textId="77777777" w:rsidR="003D2AEE" w:rsidRPr="003D2AEE" w:rsidRDefault="003D2AEE" w:rsidP="003D2AEE">
            <w:pPr>
              <w:spacing w:after="0" w:line="240" w:lineRule="auto"/>
              <w:jc w:val="center"/>
              <w:rPr>
                <w:rFonts w:eastAsia="Times New Roman" w:cs="Arial"/>
                <w:bCs/>
                <w:color w:val="FFFFFF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FFFFFF"/>
                <w:sz w:val="20"/>
                <w:lang w:eastAsia="es-MX"/>
              </w:rPr>
              <w:t>FACTURA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2F2B07FE" w14:textId="77777777" w:rsidR="003D2AEE" w:rsidRPr="003D2AEE" w:rsidRDefault="003D2AEE" w:rsidP="003D2AEE">
            <w:pPr>
              <w:spacing w:after="0" w:line="240" w:lineRule="auto"/>
              <w:jc w:val="center"/>
              <w:rPr>
                <w:rFonts w:eastAsia="Times New Roman" w:cs="Arial"/>
                <w:bCs/>
                <w:color w:val="FFFFFF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FFFFFF"/>
                <w:sz w:val="20"/>
                <w:lang w:eastAsia="es-MX"/>
              </w:rPr>
              <w:t>IMPORTE</w:t>
            </w:r>
          </w:p>
        </w:tc>
      </w:tr>
      <w:tr w:rsidR="003D2AEE" w:rsidRPr="003D2AEE" w14:paraId="6A3C70CE" w14:textId="77777777" w:rsidTr="003D2AE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3E4B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20/02/2014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86D5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ALECSA CELAYA S. DE R.L. DE C.V.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6D14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AA-4596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479F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364,858.54</w:t>
            </w:r>
          </w:p>
        </w:tc>
      </w:tr>
      <w:tr w:rsidR="003D2AEE" w:rsidRPr="003D2AEE" w14:paraId="49098561" w14:textId="77777777" w:rsidTr="003D2AE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8B12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20/03/2014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EB29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ALECSA CELAYA S. DE R.L. DE C.V.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5185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AA-4721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3C0C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235,269.67</w:t>
            </w:r>
          </w:p>
        </w:tc>
      </w:tr>
      <w:tr w:rsidR="003D2AEE" w:rsidRPr="003D2AEE" w14:paraId="62E50A57" w14:textId="77777777" w:rsidTr="003D2AE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BF18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20/03/2014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C1EE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ALECSA CELAYA S. DE R.L. DE C.V.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8280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AA-4722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6DCC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443,477.12</w:t>
            </w:r>
          </w:p>
        </w:tc>
      </w:tr>
      <w:tr w:rsidR="003D2AEE" w:rsidRPr="003D2AEE" w14:paraId="07F0CF3D" w14:textId="77777777" w:rsidTr="003D2AE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AA6A4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22/03/2014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9ECC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ALECSA CELAYA S. DE R.L. DE C.V.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BAF3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AA-4731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B0A7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477,248.06</w:t>
            </w:r>
          </w:p>
        </w:tc>
      </w:tr>
      <w:tr w:rsidR="003D2AEE" w:rsidRPr="003D2AEE" w14:paraId="7BFE03F2" w14:textId="77777777" w:rsidTr="003D2AE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FF19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15/04/2014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34CE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ALECSA CELAYA S. DE R.L. DE C.V.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8AB1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AA-4817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8990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286,160.37</w:t>
            </w:r>
          </w:p>
        </w:tc>
      </w:tr>
      <w:tr w:rsidR="003D2AEE" w:rsidRPr="003D2AEE" w14:paraId="551B4D0D" w14:textId="77777777" w:rsidTr="003D2AE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4250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15/04/2014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EA60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ALECSA CELAYA S. DE R.L. DE C.V.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539F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AA-4820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C011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235,269.67</w:t>
            </w:r>
          </w:p>
        </w:tc>
      </w:tr>
      <w:tr w:rsidR="003D2AEE" w:rsidRPr="003D2AEE" w14:paraId="4A3F40F7" w14:textId="77777777" w:rsidTr="003D2AE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D5C0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26/04/2014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DB0E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ALECSA CELAYA S. DE R.L. DE C.V.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5351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AA-4850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4336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189,005.50</w:t>
            </w:r>
          </w:p>
        </w:tc>
      </w:tr>
      <w:tr w:rsidR="003D2AEE" w:rsidRPr="003D2AEE" w14:paraId="2E023C92" w14:textId="77777777" w:rsidTr="003D2AE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0F1B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29/08/2014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74AC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ALECSA CELAYA S. DE R.L. DE C.V.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B9B0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AA-5419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4830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314,633.09</w:t>
            </w:r>
          </w:p>
        </w:tc>
      </w:tr>
      <w:tr w:rsidR="003D2AEE" w:rsidRPr="003D2AEE" w14:paraId="05D7FA23" w14:textId="77777777" w:rsidTr="003D2AE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6C6E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29/09/2014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8510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ALECSA CELAYA S. DE R.L. DE C.V.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8D22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AA-5565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0E6A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348,233.57</w:t>
            </w:r>
          </w:p>
        </w:tc>
      </w:tr>
      <w:tr w:rsidR="003D2AEE" w:rsidRPr="003D2AEE" w14:paraId="0F7F8376" w14:textId="77777777" w:rsidTr="003D2AE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CD7B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lang w:eastAsia="es-MX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CD70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0ECA" w14:textId="77777777" w:rsidR="003D2AEE" w:rsidRPr="003D2AEE" w:rsidRDefault="003D2AEE" w:rsidP="003D2AEE">
            <w:pPr>
              <w:spacing w:after="0" w:line="240" w:lineRule="auto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31B3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eastAsia="Times New Roman" w:cs="Arial"/>
                <w:bCs/>
                <w:color w:val="545454"/>
                <w:sz w:val="20"/>
                <w:lang w:eastAsia="es-MX"/>
              </w:rPr>
            </w:pPr>
            <w:r w:rsidRPr="003D2AEE">
              <w:rPr>
                <w:rFonts w:eastAsia="Times New Roman" w:cs="Arial"/>
                <w:bCs/>
                <w:color w:val="545454"/>
                <w:sz w:val="20"/>
                <w:lang w:eastAsia="es-MX"/>
              </w:rPr>
              <w:t>2,894,155.59</w:t>
            </w:r>
          </w:p>
        </w:tc>
      </w:tr>
      <w:tr w:rsidR="003D2AEE" w:rsidRPr="003D2AEE" w14:paraId="050062B3" w14:textId="77777777" w:rsidTr="003D2AE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2FAC5" w14:textId="77777777" w:rsidR="003D2AEE" w:rsidRPr="003D2AEE" w:rsidRDefault="003D2AEE" w:rsidP="003D2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3BB1430" w14:textId="77777777" w:rsidR="003D2AEE" w:rsidRPr="003D2AEE" w:rsidRDefault="003D2AEE" w:rsidP="003D2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226E4" w14:textId="77777777" w:rsidR="003D2AEE" w:rsidRPr="003D2AEE" w:rsidRDefault="003D2AEE" w:rsidP="003D2AEE">
            <w:pPr>
              <w:spacing w:after="0" w:line="240" w:lineRule="auto"/>
              <w:rPr>
                <w:rFonts w:ascii="Arial" w:eastAsia="Times New Roman" w:hAnsi="Arial" w:cs="Arial"/>
                <w:bCs/>
                <w:color w:val="545454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ACE2C" w14:textId="77777777" w:rsidR="003D2AEE" w:rsidRPr="003D2AEE" w:rsidRDefault="003D2AEE" w:rsidP="003D2AEE">
            <w:pPr>
              <w:spacing w:after="0" w:line="240" w:lineRule="auto"/>
              <w:rPr>
                <w:rFonts w:ascii="Arial" w:eastAsia="Times New Roman" w:hAnsi="Arial" w:cs="Arial"/>
                <w:bCs/>
                <w:color w:val="545454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4438E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545454"/>
                <w:sz w:val="20"/>
                <w:szCs w:val="20"/>
                <w:lang w:eastAsia="es-MX"/>
              </w:rPr>
            </w:pPr>
          </w:p>
        </w:tc>
      </w:tr>
    </w:tbl>
    <w:p w14:paraId="7AD724C5" w14:textId="77777777" w:rsidR="0057052E" w:rsidRDefault="003D2AEE" w:rsidP="006555C5">
      <w:pPr>
        <w:pStyle w:val="Prrafodelista"/>
        <w:numPr>
          <w:ilvl w:val="0"/>
          <w:numId w:val="1"/>
        </w:numPr>
        <w:jc w:val="both"/>
      </w:pPr>
      <w:r>
        <w:t>Relación como proveedor:</w:t>
      </w:r>
    </w:p>
    <w:tbl>
      <w:tblPr>
        <w:tblW w:w="80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603"/>
        <w:gridCol w:w="1400"/>
        <w:gridCol w:w="2194"/>
      </w:tblGrid>
      <w:tr w:rsidR="003D2AEE" w:rsidRPr="003D2AEE" w14:paraId="0D28BE0C" w14:textId="77777777" w:rsidTr="003D2AE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2AAA9F2A" w14:textId="77777777" w:rsidR="003D2AEE" w:rsidRPr="003D2AEE" w:rsidRDefault="003D2AEE" w:rsidP="003D2A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FECHA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6EA8E300" w14:textId="77777777" w:rsidR="003D2AEE" w:rsidRPr="003D2AEE" w:rsidRDefault="003D2AEE" w:rsidP="003D2A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NOMBRE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6019618C" w14:textId="77777777" w:rsidR="003D2AEE" w:rsidRPr="003D2AEE" w:rsidRDefault="003D2AEE" w:rsidP="003D2A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FACTURA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48C01D16" w14:textId="77777777" w:rsidR="003D2AEE" w:rsidRPr="003D2AEE" w:rsidRDefault="003D2AEE" w:rsidP="003D2A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IMPORTE</w:t>
            </w:r>
          </w:p>
        </w:tc>
      </w:tr>
      <w:tr w:rsidR="003D2AEE" w:rsidRPr="003D2AEE" w14:paraId="3F474A34" w14:textId="77777777" w:rsidTr="003D2AE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78CC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21/02/2014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0AEB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TOY MORELOS S DE RL DE CV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A6ED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MN3707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8580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                        285,562.68 </w:t>
            </w:r>
          </w:p>
        </w:tc>
      </w:tr>
      <w:tr w:rsidR="003D2AEE" w:rsidRPr="003D2AEE" w14:paraId="0776C386" w14:textId="77777777" w:rsidTr="003D2AE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8A67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20/03/2014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5F46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TOY MORELOS S DE RL DE CV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A957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MN3810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4F30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                        314,634.25 </w:t>
            </w:r>
          </w:p>
        </w:tc>
      </w:tr>
      <w:tr w:rsidR="003D2AEE" w:rsidRPr="003D2AEE" w14:paraId="0F84F614" w14:textId="77777777" w:rsidTr="003D2AE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B269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28/03/2014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51F7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TOY MORELOS S DE RL DE CV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5941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MN3865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FB5C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                        203,676.65 </w:t>
            </w:r>
          </w:p>
        </w:tc>
      </w:tr>
      <w:tr w:rsidR="003D2AEE" w:rsidRPr="003D2AEE" w14:paraId="4F7D2834" w14:textId="77777777" w:rsidTr="003D2AE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2831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22/03/2014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D238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TOY MORELOS S DE RL DE CV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6FE9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MN3822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EEA6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                        413,834.53 </w:t>
            </w:r>
          </w:p>
        </w:tc>
      </w:tr>
      <w:tr w:rsidR="003D2AEE" w:rsidRPr="003D2AEE" w14:paraId="7A4D4574" w14:textId="77777777" w:rsidTr="003D2AE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31D4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26/03/2014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4AD0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TOY MORELOS S DE RL DE CV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DB43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IC13956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810B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                            1,983.90 </w:t>
            </w:r>
          </w:p>
        </w:tc>
      </w:tr>
      <w:tr w:rsidR="003D2AEE" w:rsidRPr="003D2AEE" w14:paraId="224C32DD" w14:textId="77777777" w:rsidTr="003D2AE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77C5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16/04/2014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612A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TOY MORELOS S DE RL DE CV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3C43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MN3935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978F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                        235,270.83 </w:t>
            </w:r>
          </w:p>
        </w:tc>
      </w:tr>
      <w:tr w:rsidR="003D2AEE" w:rsidRPr="003D2AEE" w14:paraId="23AFFD21" w14:textId="77777777" w:rsidTr="003D2AE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055A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30/04/2014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28F5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TOY MORELOS S DE RL DE CV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21FC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MN 4002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985D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                        286,161.52 </w:t>
            </w:r>
          </w:p>
        </w:tc>
      </w:tr>
      <w:tr w:rsidR="003D2AEE" w:rsidRPr="003D2AEE" w14:paraId="6B4747BE" w14:textId="77777777" w:rsidTr="003D2AE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B08F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29/05/2014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20F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TOY MORELOS S DE RL DE CV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7790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MN4081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8830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                        250,776.61 </w:t>
            </w:r>
          </w:p>
        </w:tc>
      </w:tr>
      <w:tr w:rsidR="003D2AEE" w:rsidRPr="003D2AEE" w14:paraId="3BA2494C" w14:textId="77777777" w:rsidTr="003D2AE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279B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05/05/2014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2838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TOY MORELOS S DE RL DE CV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CE0E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MN4013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9D2C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                        203,676.65 </w:t>
            </w:r>
          </w:p>
        </w:tc>
      </w:tr>
      <w:tr w:rsidR="003D2AEE" w:rsidRPr="003D2AEE" w14:paraId="0359DD31" w14:textId="77777777" w:rsidTr="003D2AE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B7CF" w14:textId="77777777" w:rsidR="003D2AEE" w:rsidRPr="003D2AEE" w:rsidRDefault="003D2AEE" w:rsidP="003D2A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11/09/2014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59D1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TOY MORELOS S DE RL DE CV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63B2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MN4374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630E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                        252,344.00 </w:t>
            </w:r>
          </w:p>
        </w:tc>
      </w:tr>
      <w:tr w:rsidR="003D2AEE" w:rsidRPr="003D2AEE" w14:paraId="17912353" w14:textId="77777777" w:rsidTr="003D2AE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50C2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DF8B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B2C2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9F76" w14:textId="77777777" w:rsidR="00086F00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AE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</w:t>
            </w:r>
            <w:r w:rsidRPr="003D2AE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2,447,921.62</w:t>
            </w:r>
          </w:p>
        </w:tc>
      </w:tr>
      <w:tr w:rsidR="003D2AEE" w:rsidRPr="003D2AEE" w14:paraId="5D31F8DE" w14:textId="77777777" w:rsidTr="003D2AE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D622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ABEB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40D8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7CA8" w14:textId="77777777" w:rsidR="003D2AEE" w:rsidRPr="003D2AEE" w:rsidRDefault="003D2AEE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086F00" w:rsidRPr="003D2AEE" w14:paraId="3A8B60CA" w14:textId="77777777" w:rsidTr="003D2AE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5538F" w14:textId="77777777" w:rsidR="00086F00" w:rsidRPr="003D2AEE" w:rsidRDefault="00086F00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378E7" w14:textId="77777777" w:rsidR="00086F00" w:rsidRPr="003D2AEE" w:rsidRDefault="00086F00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21B98" w14:textId="77777777" w:rsidR="00086F00" w:rsidRPr="003D2AEE" w:rsidRDefault="00086F00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982CB" w14:textId="77777777" w:rsidR="00086F00" w:rsidRPr="003D2AEE" w:rsidRDefault="00086F00" w:rsidP="003D2A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14:paraId="100D0452" w14:textId="77777777" w:rsidR="00086F00" w:rsidRDefault="00086F00" w:rsidP="0057052E">
      <w:pPr>
        <w:jc w:val="both"/>
      </w:pPr>
      <w:r>
        <w:t>10.- Copia fotostática del contrato con planta en el cual se manifiesta el procedimiento de operación en el caso de los intercambios de distribuidor a distribuidor y que son autorizados por plan piso.</w:t>
      </w:r>
    </w:p>
    <w:p w14:paraId="5E6B7695" w14:textId="77777777" w:rsidR="0057052E" w:rsidRDefault="0057052E" w:rsidP="0057052E">
      <w:pPr>
        <w:jc w:val="both"/>
      </w:pPr>
      <w:r>
        <w:t>Por lo anterior expuesto solicito se tenga a bien dar por aclarada, presentada y terminada esta invitación.</w:t>
      </w:r>
    </w:p>
    <w:p w14:paraId="5BB12631" w14:textId="77777777" w:rsidR="00E978F1" w:rsidRDefault="00E978F1" w:rsidP="003A7F02">
      <w:pPr>
        <w:jc w:val="both"/>
      </w:pPr>
    </w:p>
    <w:p w14:paraId="36130D81" w14:textId="77777777" w:rsidR="00CA3795" w:rsidRDefault="006555C5" w:rsidP="003A7F02">
      <w:pPr>
        <w:jc w:val="both"/>
      </w:pPr>
      <w:r>
        <w:t>ATENTAMENTE</w:t>
      </w:r>
    </w:p>
    <w:p w14:paraId="13F9D054" w14:textId="77777777" w:rsidR="00CA3795" w:rsidRDefault="00CA3795" w:rsidP="003A7F02">
      <w:pPr>
        <w:jc w:val="both"/>
      </w:pPr>
    </w:p>
    <w:p w14:paraId="71B9DE69" w14:textId="77777777" w:rsidR="00CA3795" w:rsidRDefault="00CA3795" w:rsidP="003A7F02">
      <w:pPr>
        <w:jc w:val="both"/>
      </w:pPr>
    </w:p>
    <w:p w14:paraId="02964F52" w14:textId="77777777" w:rsidR="00CA3795" w:rsidRDefault="00E978F1" w:rsidP="003A7F02">
      <w:pPr>
        <w:jc w:val="both"/>
      </w:pPr>
      <w:r>
        <w:t>Lic. Víctor Benjamín Espinoza Hernández</w:t>
      </w:r>
    </w:p>
    <w:p w14:paraId="5B6DA2ED" w14:textId="77777777" w:rsidR="00CA3795" w:rsidRDefault="00CA3795" w:rsidP="003A7F02">
      <w:pPr>
        <w:jc w:val="both"/>
      </w:pPr>
      <w:r>
        <w:t>Representante Legal</w:t>
      </w:r>
    </w:p>
    <w:p w14:paraId="18104966" w14:textId="77777777" w:rsidR="00CA3795" w:rsidRDefault="00CA3795" w:rsidP="003A7F02">
      <w:pPr>
        <w:jc w:val="both"/>
      </w:pPr>
    </w:p>
    <w:sectPr w:rsidR="00CA37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2801"/>
    <w:multiLevelType w:val="hybridMultilevel"/>
    <w:tmpl w:val="C40A40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02"/>
    <w:rsid w:val="00086F00"/>
    <w:rsid w:val="003A7F02"/>
    <w:rsid w:val="003D2AEE"/>
    <w:rsid w:val="004F180A"/>
    <w:rsid w:val="0057052E"/>
    <w:rsid w:val="006555C5"/>
    <w:rsid w:val="007C71E6"/>
    <w:rsid w:val="007E2DAE"/>
    <w:rsid w:val="00812BE1"/>
    <w:rsid w:val="00895F71"/>
    <w:rsid w:val="00926EFC"/>
    <w:rsid w:val="00AA2B61"/>
    <w:rsid w:val="00B106E1"/>
    <w:rsid w:val="00CA3795"/>
    <w:rsid w:val="00CB6A9A"/>
    <w:rsid w:val="00E2034A"/>
    <w:rsid w:val="00E978F1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E454"/>
  <w15:docId w15:val="{D9514464-459F-43F3-9909-19DD3DD5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7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cqcontabilidad</dc:creator>
  <cp:lastModifiedBy>LUDIVINA JIMENEZ</cp:lastModifiedBy>
  <cp:revision>2</cp:revision>
  <cp:lastPrinted>2016-09-08T18:23:00Z</cp:lastPrinted>
  <dcterms:created xsi:type="dcterms:W3CDTF">2017-06-05T18:18:00Z</dcterms:created>
  <dcterms:modified xsi:type="dcterms:W3CDTF">2017-06-05T18:18:00Z</dcterms:modified>
</cp:coreProperties>
</file>